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E4ACC" w:rsidRPr="008E4ACC" w:rsidRDefault="0082369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2369C">
        <w:rPr>
          <w:rFonts w:ascii="Times New Roman" w:eastAsia="Times New Roman" w:hAnsi="Times New Roman" w:cs="Times New Roman"/>
          <w:sz w:val="24"/>
          <w:szCs w:val="24"/>
        </w:rPr>
        <w:t>МАЛИНОВСКОГО</w:t>
      </w: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0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DB37DB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A96A8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69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E4ACC" w:rsidRPr="0082369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село </w:t>
      </w:r>
      <w:r w:rsidR="0082369C" w:rsidRPr="0082369C">
        <w:rPr>
          <w:rFonts w:ascii="Times New Roman" w:eastAsia="Times New Roman" w:hAnsi="Times New Roman" w:cs="Times New Roman"/>
          <w:sz w:val="18"/>
          <w:szCs w:val="18"/>
        </w:rPr>
        <w:t>Малиновка</w:t>
      </w: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 Кожевниковский район Томская область</w:t>
      </w:r>
    </w:p>
    <w:p w:rsidR="00213FB9" w:rsidRDefault="00213FB9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4C478C" w:rsidRDefault="008E4ACC" w:rsidP="004C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>О создании</w:t>
      </w:r>
      <w:r w:rsidR="00A15834"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Pr="004C478C">
        <w:rPr>
          <w:rFonts w:ascii="Times New Roman" w:hAnsi="Times New Roman" w:cs="Times New Roman"/>
          <w:sz w:val="24"/>
          <w:szCs w:val="24"/>
        </w:rPr>
        <w:t>по обследованию автомобильных дорог местного значения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="00A158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478C" w:rsidRDefault="004C478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78C" w:rsidRPr="004C478C" w:rsidRDefault="004C478C" w:rsidP="004C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</w:p>
    <w:p w:rsidR="0082369C" w:rsidRDefault="004C478C" w:rsidP="0082369C">
      <w:pPr>
        <w:rPr>
          <w:rFonts w:ascii="Times New Roman" w:eastAsia="Times New Roman" w:hAnsi="Times New Roman" w:cs="Times New Roman"/>
          <w:sz w:val="24"/>
          <w:szCs w:val="24"/>
        </w:rPr>
      </w:pPr>
      <w:r w:rsidRPr="004C478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C478C" w:rsidRPr="0082369C" w:rsidRDefault="004C478C" w:rsidP="008236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 xml:space="preserve">1. Создать постоянно действующую комиссию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4C478C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постановлению.</w:t>
      </w:r>
    </w:p>
    <w:p w:rsidR="008E4ACC" w:rsidRDefault="004C478C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8C">
        <w:rPr>
          <w:rFonts w:ascii="Times New Roman" w:hAnsi="Times New Roman" w:cs="Times New Roman"/>
          <w:sz w:val="24"/>
          <w:szCs w:val="24"/>
        </w:rPr>
        <w:t xml:space="preserve">2. Утвердить Положение о постоянно действующей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4C478C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</w:t>
      </w:r>
    </w:p>
    <w:p w:rsidR="00A15834" w:rsidRDefault="00A15834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администрации Малиновского сельского поселения от 08.0</w:t>
      </w:r>
      <w:r w:rsidR="00EC38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 № 40/1 «</w:t>
      </w:r>
      <w:r w:rsidRPr="004C478C">
        <w:rPr>
          <w:rFonts w:ascii="Times New Roman" w:hAnsi="Times New Roman" w:cs="Times New Roman"/>
          <w:sz w:val="24"/>
          <w:szCs w:val="24"/>
        </w:rPr>
        <w:t>О создании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</w:t>
      </w:r>
      <w:r w:rsidRPr="004C478C">
        <w:rPr>
          <w:rFonts w:ascii="Times New Roman" w:hAnsi="Times New Roman" w:cs="Times New Roman"/>
          <w:sz w:val="24"/>
          <w:szCs w:val="24"/>
        </w:rPr>
        <w:t>по обследованию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поселения» признать утратившим силу.</w:t>
      </w:r>
    </w:p>
    <w:p w:rsidR="00A05276" w:rsidRPr="0082369C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5276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установленном уставом муниципального образования «</w:t>
      </w:r>
      <w:r w:rsidR="0082369C">
        <w:rPr>
          <w:rFonts w:ascii="Times New Roman" w:hAnsi="Times New Roman" w:cs="Times New Roman"/>
          <w:sz w:val="24"/>
          <w:szCs w:val="24"/>
        </w:rPr>
        <w:t>Малиновское</w:t>
      </w:r>
      <w:r w:rsidRPr="00A05276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</w:t>
      </w:r>
      <w:r w:rsidR="00A15834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Pr="00A05276">
        <w:rPr>
          <w:rFonts w:ascii="Times New Roman" w:hAnsi="Times New Roman" w:cs="Times New Roman"/>
          <w:sz w:val="24"/>
          <w:szCs w:val="24"/>
        </w:rPr>
        <w:t xml:space="preserve">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="00A15834">
        <w:rPr>
          <w:rFonts w:ascii="Times New Roman" w:hAnsi="Times New Roman" w:cs="Times New Roman"/>
          <w:sz w:val="24"/>
          <w:szCs w:val="24"/>
        </w:rPr>
        <w:t xml:space="preserve"> сельского поселения в сети</w:t>
      </w:r>
      <w:r w:rsidRPr="00A05276">
        <w:rPr>
          <w:rFonts w:ascii="Times New Roman" w:hAnsi="Times New Roman" w:cs="Times New Roman"/>
          <w:sz w:val="24"/>
          <w:szCs w:val="24"/>
        </w:rPr>
        <w:t xml:space="preserve"> «Интернет» по адресу: </w:t>
      </w:r>
      <w:hyperlink r:id="rId6" w:history="1"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malinovka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kozhreg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2369C" w:rsidRPr="0082369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369C">
        <w:rPr>
          <w:rFonts w:ascii="Times New Roman" w:hAnsi="Times New Roman" w:cs="Times New Roman"/>
          <w:sz w:val="24"/>
          <w:szCs w:val="24"/>
        </w:rPr>
        <w:t>.</w:t>
      </w:r>
    </w:p>
    <w:p w:rsidR="00A05276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527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обнародования.</w:t>
      </w:r>
    </w:p>
    <w:p w:rsidR="00A05276" w:rsidRDefault="00A05276" w:rsidP="0082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527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P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P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</w:t>
      </w:r>
      <w:r w:rsidR="00DB3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5276">
        <w:rPr>
          <w:rFonts w:ascii="Times New Roman" w:hAnsi="Times New Roman" w:cs="Times New Roman"/>
          <w:sz w:val="24"/>
          <w:szCs w:val="24"/>
        </w:rPr>
        <w:t xml:space="preserve"> </w:t>
      </w:r>
      <w:r w:rsidR="00DB37DB">
        <w:rPr>
          <w:rFonts w:ascii="Times New Roman" w:hAnsi="Times New Roman" w:cs="Times New Roman"/>
          <w:sz w:val="24"/>
          <w:szCs w:val="24"/>
        </w:rPr>
        <w:t>Р.А. Бетенеков</w:t>
      </w: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0F" w:rsidRDefault="00A3000F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0F" w:rsidRDefault="00A3000F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9C" w:rsidRDefault="0082369C" w:rsidP="00A15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15834" w:rsidRDefault="00A15834" w:rsidP="00A158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8236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A15834" w:rsidRDefault="00A15834" w:rsidP="008236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82369C" w:rsidRDefault="0082369C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A3000F" w:rsidRPr="00A3000F" w:rsidRDefault="00317278" w:rsidP="00A300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A3000F" w:rsidRPr="00A3000F" w:rsidRDefault="00A3000F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3000F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A3000F" w:rsidRPr="00A3000F" w:rsidRDefault="0082369C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Малиновского</w:t>
      </w:r>
      <w:r w:rsidR="00A3000F" w:rsidRPr="00A3000F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A3000F" w:rsidRPr="00A3000F" w:rsidRDefault="00A3000F" w:rsidP="00A3000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от </w:t>
      </w:r>
      <w:r w:rsidR="00DB37DB">
        <w:rPr>
          <w:rFonts w:ascii="Times New Roman" w:hAnsi="Times New Roman" w:cs="Times New Roman"/>
          <w:szCs w:val="28"/>
        </w:rPr>
        <w:t>07</w:t>
      </w:r>
      <w:r w:rsidR="00A96A80">
        <w:rPr>
          <w:rFonts w:ascii="Times New Roman" w:hAnsi="Times New Roman" w:cs="Times New Roman"/>
          <w:szCs w:val="28"/>
        </w:rPr>
        <w:t>.0</w:t>
      </w:r>
      <w:r w:rsidR="00DB37DB">
        <w:rPr>
          <w:rFonts w:ascii="Times New Roman" w:hAnsi="Times New Roman" w:cs="Times New Roman"/>
          <w:szCs w:val="28"/>
        </w:rPr>
        <w:t>3</w:t>
      </w:r>
      <w:r w:rsidR="0082369C">
        <w:rPr>
          <w:rFonts w:ascii="Times New Roman" w:hAnsi="Times New Roman" w:cs="Times New Roman"/>
          <w:szCs w:val="28"/>
        </w:rPr>
        <w:t>.202</w:t>
      </w:r>
      <w:r w:rsidR="00DB37DB">
        <w:rPr>
          <w:rFonts w:ascii="Times New Roman" w:hAnsi="Times New Roman" w:cs="Times New Roman"/>
          <w:szCs w:val="28"/>
        </w:rPr>
        <w:t>3</w:t>
      </w:r>
      <w:r w:rsidR="0082369C">
        <w:rPr>
          <w:rFonts w:ascii="Times New Roman" w:hAnsi="Times New Roman" w:cs="Times New Roman"/>
          <w:szCs w:val="28"/>
        </w:rPr>
        <w:t xml:space="preserve"> № </w:t>
      </w:r>
      <w:r w:rsidR="00DB37DB">
        <w:rPr>
          <w:rFonts w:ascii="Times New Roman" w:hAnsi="Times New Roman" w:cs="Times New Roman"/>
          <w:szCs w:val="28"/>
        </w:rPr>
        <w:t>25</w:t>
      </w:r>
    </w:p>
    <w:p w:rsidR="00A3000F" w:rsidRPr="00A80304" w:rsidRDefault="00A3000F" w:rsidP="00A3000F">
      <w:pPr>
        <w:jc w:val="right"/>
        <w:rPr>
          <w:szCs w:val="28"/>
        </w:rPr>
      </w:pPr>
    </w:p>
    <w:p w:rsidR="00A3000F" w:rsidRPr="00A3000F" w:rsidRDefault="00A3000F" w:rsidP="00A3000F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>СОСТАВ</w:t>
      </w:r>
    </w:p>
    <w:p w:rsidR="00A3000F" w:rsidRPr="00A3000F" w:rsidRDefault="00A3000F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обследованию </w:t>
      </w:r>
    </w:p>
    <w:p w:rsidR="00A3000F" w:rsidRPr="00A3000F" w:rsidRDefault="00A3000F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F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A3000F" w:rsidRPr="00A3000F" w:rsidRDefault="0082369C" w:rsidP="00406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="00A3000F" w:rsidRPr="00A300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000F" w:rsidRDefault="00A3000F" w:rsidP="00A3000F">
      <w:pPr>
        <w:jc w:val="center"/>
        <w:rPr>
          <w:szCs w:val="28"/>
        </w:rPr>
      </w:pPr>
    </w:p>
    <w:p w:rsidR="00A3000F" w:rsidRPr="00A80304" w:rsidRDefault="00A3000F" w:rsidP="00A3000F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363"/>
        <w:gridCol w:w="5067"/>
      </w:tblGrid>
      <w:tr w:rsidR="00A3000F" w:rsidRPr="00A80304" w:rsidTr="00F47577">
        <w:tc>
          <w:tcPr>
            <w:tcW w:w="4363" w:type="dxa"/>
          </w:tcPr>
          <w:p w:rsidR="00A3000F" w:rsidRPr="004062A8" w:rsidRDefault="00DB37DB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Бетенеков</w:t>
            </w:r>
          </w:p>
        </w:tc>
        <w:tc>
          <w:tcPr>
            <w:tcW w:w="5067" w:type="dxa"/>
          </w:tcPr>
          <w:p w:rsidR="00A3000F" w:rsidRPr="004062A8" w:rsidRDefault="00A3000F" w:rsidP="0040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2369C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комиссии,</w:t>
            </w:r>
          </w:p>
        </w:tc>
      </w:tr>
      <w:tr w:rsidR="00DB37DB" w:rsidRPr="00A80304" w:rsidTr="00F47577">
        <w:tc>
          <w:tcPr>
            <w:tcW w:w="4363" w:type="dxa"/>
          </w:tcPr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Коряго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Малиновского сельского поселения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B37DB" w:rsidRPr="00A80304" w:rsidTr="00F47577">
        <w:tc>
          <w:tcPr>
            <w:tcW w:w="4363" w:type="dxa"/>
          </w:tcPr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Холдина</w:t>
            </w:r>
          </w:p>
        </w:tc>
        <w:tc>
          <w:tcPr>
            <w:tcW w:w="5067" w:type="dxa"/>
          </w:tcPr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комиссии</w:t>
            </w:r>
          </w:p>
        </w:tc>
      </w:tr>
      <w:tr w:rsidR="00DB37DB" w:rsidRPr="00A80304" w:rsidTr="00F47577">
        <w:tc>
          <w:tcPr>
            <w:tcW w:w="4363" w:type="dxa"/>
          </w:tcPr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Жихарев</w:t>
            </w:r>
          </w:p>
        </w:tc>
        <w:tc>
          <w:tcPr>
            <w:tcW w:w="5067" w:type="dxa"/>
          </w:tcPr>
          <w:p w:rsidR="00DB37DB" w:rsidRPr="004062A8" w:rsidRDefault="00DB37DB" w:rsidP="00BF36A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DB37DB" w:rsidRPr="00A80304" w:rsidTr="00F47577">
        <w:tc>
          <w:tcPr>
            <w:tcW w:w="4363" w:type="dxa"/>
          </w:tcPr>
          <w:p w:rsidR="00DB37DB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Шинкевич</w:t>
            </w:r>
          </w:p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B" w:rsidRPr="004062A8" w:rsidRDefault="00DB37DB" w:rsidP="00B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Иванова</w:t>
            </w:r>
          </w:p>
        </w:tc>
        <w:tc>
          <w:tcPr>
            <w:tcW w:w="5067" w:type="dxa"/>
          </w:tcPr>
          <w:p w:rsidR="00DB37DB" w:rsidRPr="004062A8" w:rsidRDefault="00DB37DB" w:rsidP="00BF36A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B37DB" w:rsidRPr="004062A8" w:rsidRDefault="00DB37DB" w:rsidP="00BF36A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406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B37DB" w:rsidRPr="004062A8" w:rsidRDefault="00DB37DB" w:rsidP="00BF36A4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DB" w:rsidRPr="00A80304" w:rsidTr="00F47577">
        <w:tblPrEx>
          <w:tblLook w:val="04A0"/>
        </w:tblPrEx>
        <w:tc>
          <w:tcPr>
            <w:tcW w:w="4363" w:type="dxa"/>
          </w:tcPr>
          <w:p w:rsidR="00DB37DB" w:rsidRPr="004062A8" w:rsidRDefault="00DB37DB" w:rsidP="0040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B37DB" w:rsidRPr="004062A8" w:rsidRDefault="00DB37DB" w:rsidP="0040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00F" w:rsidRP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3000F" w:rsidRP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3000F" w:rsidRDefault="00A3000F" w:rsidP="00A3000F">
      <w:pPr>
        <w:rPr>
          <w:rFonts w:ascii="Times New Roman" w:hAnsi="Times New Roman" w:cs="Times New Roman"/>
          <w:sz w:val="18"/>
          <w:szCs w:val="18"/>
        </w:rPr>
      </w:pPr>
    </w:p>
    <w:p w:rsidR="00A05276" w:rsidRDefault="00A05276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DB37DB" w:rsidRDefault="00DB37DB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82369C" w:rsidRDefault="0082369C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4062A8" w:rsidRDefault="004062A8" w:rsidP="00A3000F">
      <w:pPr>
        <w:tabs>
          <w:tab w:val="left" w:pos="1035"/>
        </w:tabs>
        <w:rPr>
          <w:rFonts w:ascii="Times New Roman" w:hAnsi="Times New Roman" w:cs="Times New Roman"/>
          <w:sz w:val="18"/>
          <w:szCs w:val="18"/>
        </w:rPr>
      </w:pPr>
    </w:p>
    <w:p w:rsidR="00317278" w:rsidRPr="00DB37DB" w:rsidRDefault="00317278" w:rsidP="0031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37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7278" w:rsidRPr="00DB37DB" w:rsidRDefault="00317278" w:rsidP="0031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7D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17278" w:rsidRPr="00DB37DB" w:rsidRDefault="0082369C" w:rsidP="0031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7DB">
        <w:rPr>
          <w:rFonts w:ascii="Times New Roman" w:hAnsi="Times New Roman" w:cs="Times New Roman"/>
          <w:sz w:val="24"/>
          <w:szCs w:val="24"/>
        </w:rPr>
        <w:t>Малиновского</w:t>
      </w:r>
      <w:r w:rsidR="00317278" w:rsidRPr="00DB37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7278" w:rsidRPr="00DB37DB" w:rsidRDefault="00317278" w:rsidP="0031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7DB">
        <w:rPr>
          <w:rFonts w:ascii="Times New Roman" w:hAnsi="Times New Roman" w:cs="Times New Roman"/>
          <w:sz w:val="24"/>
          <w:szCs w:val="24"/>
        </w:rPr>
        <w:t xml:space="preserve">от </w:t>
      </w:r>
      <w:r w:rsidR="0082369C" w:rsidRPr="00DB37DB">
        <w:rPr>
          <w:rFonts w:ascii="Times New Roman" w:hAnsi="Times New Roman" w:cs="Times New Roman"/>
          <w:sz w:val="24"/>
          <w:szCs w:val="24"/>
        </w:rPr>
        <w:t>0</w:t>
      </w:r>
      <w:r w:rsidR="00DB37DB">
        <w:rPr>
          <w:rFonts w:ascii="Times New Roman" w:hAnsi="Times New Roman" w:cs="Times New Roman"/>
          <w:sz w:val="24"/>
          <w:szCs w:val="24"/>
        </w:rPr>
        <w:t>7</w:t>
      </w:r>
      <w:r w:rsidR="00A96A80" w:rsidRPr="00DB37DB">
        <w:rPr>
          <w:rFonts w:ascii="Times New Roman" w:hAnsi="Times New Roman" w:cs="Times New Roman"/>
          <w:sz w:val="24"/>
          <w:szCs w:val="24"/>
        </w:rPr>
        <w:t>.0</w:t>
      </w:r>
      <w:r w:rsidR="00DB37DB">
        <w:rPr>
          <w:rFonts w:ascii="Times New Roman" w:hAnsi="Times New Roman" w:cs="Times New Roman"/>
          <w:sz w:val="24"/>
          <w:szCs w:val="24"/>
        </w:rPr>
        <w:t>3</w:t>
      </w:r>
      <w:r w:rsidR="0082369C" w:rsidRPr="00DB37DB">
        <w:rPr>
          <w:rFonts w:ascii="Times New Roman" w:hAnsi="Times New Roman" w:cs="Times New Roman"/>
          <w:sz w:val="24"/>
          <w:szCs w:val="24"/>
        </w:rPr>
        <w:t>.202</w:t>
      </w:r>
      <w:r w:rsidR="00DB37DB">
        <w:rPr>
          <w:rFonts w:ascii="Times New Roman" w:hAnsi="Times New Roman" w:cs="Times New Roman"/>
          <w:sz w:val="24"/>
          <w:szCs w:val="24"/>
        </w:rPr>
        <w:t>3</w:t>
      </w:r>
      <w:r w:rsidRPr="00DB37DB">
        <w:rPr>
          <w:rFonts w:ascii="Times New Roman" w:hAnsi="Times New Roman" w:cs="Times New Roman"/>
          <w:sz w:val="24"/>
          <w:szCs w:val="24"/>
        </w:rPr>
        <w:t xml:space="preserve"> № </w:t>
      </w:r>
      <w:r w:rsidR="00DB37DB">
        <w:rPr>
          <w:rFonts w:ascii="Times New Roman" w:hAnsi="Times New Roman" w:cs="Times New Roman"/>
          <w:sz w:val="24"/>
          <w:szCs w:val="24"/>
        </w:rPr>
        <w:t>25</w:t>
      </w:r>
    </w:p>
    <w:p w:rsidR="00317278" w:rsidRPr="00D11739" w:rsidRDefault="00317278" w:rsidP="00DB37DB">
      <w:pPr>
        <w:rPr>
          <w:sz w:val="26"/>
          <w:szCs w:val="26"/>
        </w:rPr>
      </w:pPr>
    </w:p>
    <w:p w:rsidR="00317278" w:rsidRPr="00317278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ПОЛОЖЕНИЕ</w:t>
      </w:r>
    </w:p>
    <w:p w:rsidR="00317278" w:rsidRPr="00317278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7278" w:rsidRDefault="00317278" w:rsidP="00317278">
      <w:pPr>
        <w:jc w:val="both"/>
        <w:rPr>
          <w:b/>
          <w:sz w:val="26"/>
          <w:szCs w:val="26"/>
        </w:rPr>
      </w:pP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31727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работы комиссии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="00CB49B4">
        <w:rPr>
          <w:rFonts w:ascii="Times New Roman" w:hAnsi="Times New Roman" w:cs="Times New Roman"/>
          <w:sz w:val="24"/>
          <w:szCs w:val="24"/>
        </w:rPr>
        <w:t xml:space="preserve"> </w:t>
      </w:r>
      <w:r w:rsidRPr="00317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2. Основной задачей комиссии является оценка состояния автомобильных дорог местного значения 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3 Обследование автомобильных дорог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4. Оценка состояния автомобильных дорог, расположенных на территории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не реже </w:t>
      </w:r>
      <w:r>
        <w:rPr>
          <w:rFonts w:ascii="Times New Roman" w:hAnsi="Times New Roman" w:cs="Times New Roman"/>
          <w:sz w:val="24"/>
          <w:szCs w:val="24"/>
        </w:rPr>
        <w:t>двух раз</w:t>
      </w:r>
      <w:r w:rsidRPr="0031727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5. При подготовке к обследованию изучаются данные о проверяемой дороге. Для этого используют: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ПОДД;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статистика аварийности;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акты предыдущих проверок;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планы работ дорожных организаций в части обеспечения безопасности дорожного движения.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6. В процессе обследования путем визуального осмотра устанавливаются и определяются: 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полосы отвода, водоотводы;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покрытия проезжей части, его дефекты;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состояние искусственных дорожных сооружений;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качество содержания дороги.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 xml:space="preserve">7. При проведении обследования состояния автомобильных дорог местного значения, находящиеся на территории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317278">
        <w:rPr>
          <w:rFonts w:ascii="Times New Roman" w:hAnsi="Times New Roman" w:cs="Times New Roman"/>
          <w:sz w:val="24"/>
          <w:szCs w:val="24"/>
        </w:rPr>
        <w:t xml:space="preserve"> сельского поселения  основное внимание уделяется: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эксплуатационному состоянию проезжей части, обочин, тротуаров, пешеходных дорожек;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обеспечению видимости на пересечениях и примыканиях;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и оборудованию остановок маршрутных транспортных средств;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освещения;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обозначению и оборудованию пешеходных переходов;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ограждению мест производства работ на проезжей части, организации и состоянию их объездов;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дорожных знаков, разметки;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состоянию стоянок и площадок отдыха, съездов;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>обеспечению чистоты и порядка полосы отвода.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8.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 (Приложение № 1).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 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10. Состав комиссии утверждается Главой администрации сельского поселения.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11.Порядок работы комиссии по отдельным вопросам определяется ее председателем.</w:t>
      </w:r>
    </w:p>
    <w:p w:rsidR="00293AA0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12. Заседание комиссии проводит председатель комиссии, а в его отсутствие</w:t>
      </w:r>
      <w:r w:rsidR="00293AA0">
        <w:rPr>
          <w:rFonts w:ascii="Times New Roman" w:hAnsi="Times New Roman" w:cs="Times New Roman"/>
          <w:sz w:val="24"/>
          <w:szCs w:val="24"/>
        </w:rPr>
        <w:t>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 xml:space="preserve"> - В случае необходимости могут проводиться внеочередные заседания комиссии.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  <w:t>14. Акт обследования подписывают все члены комиссии.</w:t>
      </w:r>
    </w:p>
    <w:p w:rsidR="00DB37DB" w:rsidRPr="00317278" w:rsidRDefault="00317278" w:rsidP="00D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78">
        <w:rPr>
          <w:rFonts w:ascii="Times New Roman" w:hAnsi="Times New Roman" w:cs="Times New Roman"/>
          <w:sz w:val="24"/>
          <w:szCs w:val="24"/>
        </w:rPr>
        <w:tab/>
      </w:r>
      <w:r w:rsidR="00DB37DB" w:rsidRPr="00317278">
        <w:rPr>
          <w:rFonts w:ascii="Times New Roman" w:hAnsi="Times New Roman" w:cs="Times New Roman"/>
          <w:sz w:val="24"/>
          <w:szCs w:val="24"/>
        </w:rPr>
        <w:t xml:space="preserve">15. Для составления акта обследования секретарь комиссии принимает непосредственное участие в обследовании дорог. </w:t>
      </w: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317278" w:rsidRDefault="00317278" w:rsidP="0031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317278" w:rsidRDefault="00317278" w:rsidP="00317278">
      <w:pPr>
        <w:jc w:val="center"/>
        <w:rPr>
          <w:sz w:val="26"/>
          <w:szCs w:val="26"/>
        </w:rPr>
      </w:pPr>
    </w:p>
    <w:p w:rsidR="00293AA0" w:rsidRDefault="00293AA0" w:rsidP="00317278">
      <w:pPr>
        <w:jc w:val="center"/>
        <w:rPr>
          <w:sz w:val="26"/>
          <w:szCs w:val="26"/>
        </w:rPr>
      </w:pPr>
    </w:p>
    <w:p w:rsidR="00DB37DB" w:rsidRDefault="00DB37DB" w:rsidP="00317278">
      <w:pPr>
        <w:jc w:val="center"/>
        <w:rPr>
          <w:sz w:val="26"/>
          <w:szCs w:val="26"/>
        </w:rPr>
      </w:pPr>
    </w:p>
    <w:p w:rsidR="00DB37DB" w:rsidRDefault="00DB37DB" w:rsidP="00317278">
      <w:pPr>
        <w:jc w:val="center"/>
        <w:rPr>
          <w:sz w:val="26"/>
          <w:szCs w:val="26"/>
        </w:rPr>
      </w:pPr>
    </w:p>
    <w:p w:rsidR="00317278" w:rsidRDefault="00317278" w:rsidP="00590DA0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7278" w:rsidRPr="00317278" w:rsidTr="00F47577">
        <w:tc>
          <w:tcPr>
            <w:tcW w:w="4785" w:type="dxa"/>
          </w:tcPr>
          <w:p w:rsidR="00317278" w:rsidRPr="00722A7B" w:rsidRDefault="00317278" w:rsidP="00F4757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>Приложение № 1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к Положению о постоянно действующей комиссии по обследованию автомобильных дорог местного значения </w:t>
            </w:r>
            <w:r w:rsidR="0082369C">
              <w:rPr>
                <w:rFonts w:ascii="Times New Roman" w:hAnsi="Times New Roman" w:cs="Times New Roman"/>
                <w:szCs w:val="28"/>
              </w:rPr>
              <w:t>Малиновского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590DA0">
              <w:rPr>
                <w:rFonts w:ascii="Times New Roman" w:hAnsi="Times New Roman" w:cs="Times New Roman"/>
                <w:szCs w:val="28"/>
              </w:rPr>
              <w:t>,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утвержденному постановлением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="0082369C">
              <w:rPr>
                <w:rFonts w:ascii="Times New Roman" w:hAnsi="Times New Roman" w:cs="Times New Roman"/>
                <w:szCs w:val="28"/>
              </w:rPr>
              <w:t>Малиновского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317278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82369C">
              <w:rPr>
                <w:rFonts w:ascii="Times New Roman" w:hAnsi="Times New Roman" w:cs="Times New Roman"/>
                <w:szCs w:val="28"/>
              </w:rPr>
              <w:t>0</w:t>
            </w:r>
            <w:r w:rsidR="00DB37DB">
              <w:rPr>
                <w:rFonts w:ascii="Times New Roman" w:hAnsi="Times New Roman" w:cs="Times New Roman"/>
                <w:szCs w:val="28"/>
              </w:rPr>
              <w:t>7</w:t>
            </w:r>
            <w:r w:rsidR="00A96A80">
              <w:rPr>
                <w:rFonts w:ascii="Times New Roman" w:hAnsi="Times New Roman" w:cs="Times New Roman"/>
                <w:szCs w:val="28"/>
              </w:rPr>
              <w:t>.0</w:t>
            </w:r>
            <w:r w:rsidR="00DB37DB">
              <w:rPr>
                <w:rFonts w:ascii="Times New Roman" w:hAnsi="Times New Roman" w:cs="Times New Roman"/>
                <w:szCs w:val="28"/>
              </w:rPr>
              <w:t>3</w:t>
            </w:r>
            <w:r w:rsidR="0082369C">
              <w:rPr>
                <w:rFonts w:ascii="Times New Roman" w:hAnsi="Times New Roman" w:cs="Times New Roman"/>
                <w:szCs w:val="28"/>
              </w:rPr>
              <w:t>.202</w:t>
            </w:r>
            <w:r w:rsidR="00DB37DB">
              <w:rPr>
                <w:rFonts w:ascii="Times New Roman" w:hAnsi="Times New Roman" w:cs="Times New Roman"/>
                <w:szCs w:val="28"/>
              </w:rPr>
              <w:t>3</w:t>
            </w:r>
            <w:r w:rsidR="00A96A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17278">
              <w:rPr>
                <w:rFonts w:ascii="Times New Roman" w:hAnsi="Times New Roman" w:cs="Times New Roman"/>
                <w:szCs w:val="28"/>
              </w:rPr>
              <w:t>№</w:t>
            </w:r>
            <w:r w:rsidR="00A96A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37DB">
              <w:rPr>
                <w:rFonts w:ascii="Times New Roman" w:hAnsi="Times New Roman" w:cs="Times New Roman"/>
                <w:szCs w:val="28"/>
              </w:rPr>
              <w:t>25</w:t>
            </w:r>
            <w:r w:rsidRPr="0031727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17278" w:rsidRPr="00317278" w:rsidRDefault="00317278" w:rsidP="003172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17278" w:rsidRPr="00590DA0" w:rsidRDefault="00317278" w:rsidP="00DB37DB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АКТ</w:t>
      </w:r>
    </w:p>
    <w:p w:rsidR="00317278" w:rsidRPr="00590DA0" w:rsidRDefault="00317278" w:rsidP="0031727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оценки состояния автомобильных дорог </w:t>
      </w:r>
    </w:p>
    <w:p w:rsidR="00317278" w:rsidRPr="00590DA0" w:rsidRDefault="00317278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7278" w:rsidRPr="00590DA0" w:rsidRDefault="00317278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8" w:rsidRPr="0084782C" w:rsidRDefault="00317278" w:rsidP="00317278">
      <w:pPr>
        <w:pStyle w:val="HTML0"/>
        <w:jc w:val="both"/>
        <w:rPr>
          <w:rFonts w:ascii="Times New Roman" w:hAnsi="Times New Roman" w:cs="Times New Roman"/>
          <w:sz w:val="26"/>
          <w:szCs w:val="26"/>
        </w:rPr>
      </w:pPr>
    </w:p>
    <w:p w:rsidR="00317278" w:rsidRPr="00590DA0" w:rsidRDefault="00317278" w:rsidP="00317278">
      <w:pPr>
        <w:jc w:val="both"/>
        <w:rPr>
          <w:rFonts w:ascii="Times New Roman" w:hAnsi="Times New Roman" w:cs="Times New Roman"/>
          <w:sz w:val="24"/>
          <w:szCs w:val="24"/>
        </w:rPr>
      </w:pPr>
      <w:r w:rsidRPr="0084782C">
        <w:rPr>
          <w:sz w:val="26"/>
          <w:szCs w:val="26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обследованию автомобильных дорог местного значения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утвержденная постановлением Администрации </w:t>
      </w:r>
      <w:r w:rsidR="0082369C">
        <w:rPr>
          <w:rFonts w:ascii="Times New Roman" w:hAnsi="Times New Roman" w:cs="Times New Roman"/>
          <w:sz w:val="24"/>
          <w:szCs w:val="24"/>
        </w:rPr>
        <w:t>Малиновского</w:t>
      </w:r>
      <w:r w:rsidRPr="00590DA0">
        <w:rPr>
          <w:rFonts w:ascii="Times New Roman" w:hAnsi="Times New Roman" w:cs="Times New Roman"/>
          <w:sz w:val="24"/>
          <w:szCs w:val="24"/>
        </w:rPr>
        <w:t xml:space="preserve"> сельского поселения от _</w:t>
      </w:r>
      <w:r w:rsidR="0082369C">
        <w:rPr>
          <w:rFonts w:ascii="Times New Roman" w:hAnsi="Times New Roman" w:cs="Times New Roman"/>
          <w:sz w:val="24"/>
          <w:szCs w:val="24"/>
        </w:rPr>
        <w:t>0</w:t>
      </w:r>
      <w:r w:rsidR="00DB37DB">
        <w:rPr>
          <w:rFonts w:ascii="Times New Roman" w:hAnsi="Times New Roman" w:cs="Times New Roman"/>
          <w:sz w:val="24"/>
          <w:szCs w:val="24"/>
        </w:rPr>
        <w:t>7</w:t>
      </w:r>
      <w:r w:rsidR="00A96A80">
        <w:rPr>
          <w:rFonts w:ascii="Times New Roman" w:hAnsi="Times New Roman" w:cs="Times New Roman"/>
          <w:sz w:val="24"/>
          <w:szCs w:val="24"/>
        </w:rPr>
        <w:t>.0</w:t>
      </w:r>
      <w:r w:rsidR="00DB37DB">
        <w:rPr>
          <w:rFonts w:ascii="Times New Roman" w:hAnsi="Times New Roman" w:cs="Times New Roman"/>
          <w:sz w:val="24"/>
          <w:szCs w:val="24"/>
        </w:rPr>
        <w:t>3</w:t>
      </w:r>
      <w:r w:rsidR="0082369C">
        <w:rPr>
          <w:rFonts w:ascii="Times New Roman" w:hAnsi="Times New Roman" w:cs="Times New Roman"/>
          <w:sz w:val="24"/>
          <w:szCs w:val="24"/>
        </w:rPr>
        <w:t>.202</w:t>
      </w:r>
      <w:r w:rsidR="00DB37DB">
        <w:rPr>
          <w:rFonts w:ascii="Times New Roman" w:hAnsi="Times New Roman" w:cs="Times New Roman"/>
          <w:sz w:val="24"/>
          <w:szCs w:val="24"/>
        </w:rPr>
        <w:t>3</w:t>
      </w:r>
      <w:r w:rsidR="00A96A80">
        <w:rPr>
          <w:rFonts w:ascii="Times New Roman" w:hAnsi="Times New Roman" w:cs="Times New Roman"/>
          <w:sz w:val="24"/>
          <w:szCs w:val="24"/>
        </w:rPr>
        <w:t xml:space="preserve"> </w:t>
      </w:r>
      <w:r w:rsidRPr="00590DA0">
        <w:rPr>
          <w:rFonts w:ascii="Times New Roman" w:hAnsi="Times New Roman" w:cs="Times New Roman"/>
          <w:sz w:val="24"/>
          <w:szCs w:val="24"/>
        </w:rPr>
        <w:t xml:space="preserve">г. № </w:t>
      </w:r>
      <w:r w:rsidR="00DB37DB">
        <w:rPr>
          <w:rFonts w:ascii="Times New Roman" w:hAnsi="Times New Roman" w:cs="Times New Roman"/>
          <w:sz w:val="24"/>
          <w:szCs w:val="24"/>
        </w:rPr>
        <w:t>25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в составе: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DB37DB" w:rsidRPr="00590DA0" w:rsidRDefault="00DB37DB" w:rsidP="00DB37DB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DB37DB" w:rsidRPr="00590DA0" w:rsidRDefault="00DB37DB" w:rsidP="00DB37DB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17278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 ______________________________________________________________________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590DA0">
        <w:rPr>
          <w:rFonts w:ascii="Times New Roman" w:hAnsi="Times New Roman" w:cs="Times New Roman"/>
          <w:sz w:val="24"/>
          <w:szCs w:val="24"/>
        </w:rPr>
        <w:t>Томская</w:t>
      </w:r>
      <w:r w:rsidRPr="00590DA0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590DA0">
        <w:rPr>
          <w:rFonts w:ascii="Times New Roman" w:hAnsi="Times New Roman" w:cs="Times New Roman"/>
          <w:sz w:val="24"/>
          <w:szCs w:val="24"/>
        </w:rPr>
        <w:t>Кожевниковский</w:t>
      </w:r>
      <w:r w:rsidRPr="00590DA0">
        <w:rPr>
          <w:rFonts w:ascii="Times New Roman" w:hAnsi="Times New Roman" w:cs="Times New Roman"/>
          <w:sz w:val="24"/>
          <w:szCs w:val="24"/>
        </w:rPr>
        <w:t xml:space="preserve"> район _________________________</w:t>
      </w:r>
    </w:p>
    <w:p w:rsidR="00317278" w:rsidRPr="00590DA0" w:rsidRDefault="00317278" w:rsidP="0031727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протяженность _____________________ км.,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_____________________; 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сооружений___________________; 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водоотвода__________________________________; </w:t>
      </w:r>
    </w:p>
    <w:p w:rsidR="00317278" w:rsidRPr="00590DA0" w:rsidRDefault="00317278" w:rsidP="00DB37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движения____________________________________________;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17278" w:rsidRPr="00590DA0" w:rsidRDefault="00317278" w:rsidP="003172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</w:t>
      </w:r>
      <w:r w:rsidR="00DB37DB">
        <w:rPr>
          <w:rFonts w:ascii="Times New Roman" w:hAnsi="Times New Roman" w:cs="Times New Roman"/>
          <w:sz w:val="24"/>
          <w:szCs w:val="24"/>
        </w:rPr>
        <w:t>____________</w:t>
      </w:r>
      <w:r w:rsidRPr="00590DA0">
        <w:rPr>
          <w:rFonts w:ascii="Times New Roman" w:hAnsi="Times New Roman" w:cs="Times New Roman"/>
          <w:sz w:val="24"/>
          <w:szCs w:val="24"/>
        </w:rPr>
        <w:t>;</w:t>
      </w:r>
    </w:p>
    <w:p w:rsidR="00317278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Заключение</w:t>
      </w:r>
      <w:r w:rsidR="00DB37D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90DA0">
        <w:rPr>
          <w:rFonts w:ascii="Times New Roman" w:hAnsi="Times New Roman" w:cs="Times New Roman"/>
          <w:sz w:val="24"/>
          <w:szCs w:val="24"/>
        </w:rPr>
        <w:t>:</w:t>
      </w:r>
    </w:p>
    <w:p w:rsidR="00523CC8" w:rsidRPr="00590DA0" w:rsidRDefault="00523CC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1. 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7DB">
        <w:rPr>
          <w:rFonts w:ascii="Times New Roman" w:hAnsi="Times New Roman" w:cs="Times New Roman"/>
          <w:sz w:val="24"/>
          <w:szCs w:val="24"/>
        </w:rPr>
        <w:t>__________</w:t>
      </w:r>
    </w:p>
    <w:p w:rsidR="00317278" w:rsidRPr="00590DA0" w:rsidRDefault="00317278" w:rsidP="00317278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>Члены комиссии               ____________________   /____________________/</w:t>
      </w:r>
    </w:p>
    <w:p w:rsidR="00317278" w:rsidRPr="00590DA0" w:rsidRDefault="00317278" w:rsidP="0031727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590DA0" w:rsidRPr="00590DA0" w:rsidRDefault="00590DA0" w:rsidP="00590DA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590DA0" w:rsidRPr="00590DA0" w:rsidRDefault="00590DA0" w:rsidP="00590DA0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</w:r>
      <w:r w:rsidRPr="00590DA0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90DA0" w:rsidRPr="00590DA0" w:rsidRDefault="00CB49B4" w:rsidP="00590DA0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DA0" w:rsidRPr="00590DA0"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4062A8" w:rsidRPr="00590DA0" w:rsidRDefault="004062A8" w:rsidP="00A3000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4062A8" w:rsidRPr="00590DA0" w:rsidSect="002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85" w:rsidRDefault="00874485" w:rsidP="008E4ACC">
      <w:pPr>
        <w:spacing w:after="0" w:line="240" w:lineRule="auto"/>
      </w:pPr>
      <w:r>
        <w:separator/>
      </w:r>
    </w:p>
  </w:endnote>
  <w:endnote w:type="continuationSeparator" w:id="1">
    <w:p w:rsidR="00874485" w:rsidRDefault="00874485" w:rsidP="008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85" w:rsidRDefault="00874485" w:rsidP="008E4ACC">
      <w:pPr>
        <w:spacing w:after="0" w:line="240" w:lineRule="auto"/>
      </w:pPr>
      <w:r>
        <w:separator/>
      </w:r>
    </w:p>
  </w:footnote>
  <w:footnote w:type="continuationSeparator" w:id="1">
    <w:p w:rsidR="00874485" w:rsidRDefault="00874485" w:rsidP="008E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ACC"/>
    <w:rsid w:val="0000163B"/>
    <w:rsid w:val="00042DF6"/>
    <w:rsid w:val="00213FB9"/>
    <w:rsid w:val="00293AA0"/>
    <w:rsid w:val="00317278"/>
    <w:rsid w:val="004062A8"/>
    <w:rsid w:val="004C478C"/>
    <w:rsid w:val="004F40DB"/>
    <w:rsid w:val="00504158"/>
    <w:rsid w:val="00517F2A"/>
    <w:rsid w:val="00523CC8"/>
    <w:rsid w:val="00590DA0"/>
    <w:rsid w:val="0082369C"/>
    <w:rsid w:val="00874485"/>
    <w:rsid w:val="008E4ACC"/>
    <w:rsid w:val="009D5BBD"/>
    <w:rsid w:val="00A05276"/>
    <w:rsid w:val="00A15834"/>
    <w:rsid w:val="00A3000F"/>
    <w:rsid w:val="00A96A80"/>
    <w:rsid w:val="00B23B62"/>
    <w:rsid w:val="00BF7198"/>
    <w:rsid w:val="00CB49B4"/>
    <w:rsid w:val="00DB37DB"/>
    <w:rsid w:val="00E07C6A"/>
    <w:rsid w:val="00E20E9A"/>
    <w:rsid w:val="00E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ACC"/>
  </w:style>
  <w:style w:type="paragraph" w:styleId="a5">
    <w:name w:val="footer"/>
    <w:basedOn w:val="a"/>
    <w:link w:val="a6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ACC"/>
  </w:style>
  <w:style w:type="paragraph" w:customStyle="1" w:styleId="ConsPlusNormal">
    <w:name w:val="ConsPlusNormal"/>
    <w:link w:val="ConsPlusNormal0"/>
    <w:rsid w:val="00A05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05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0527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A3000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30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3000F"/>
    <w:rPr>
      <w:rFonts w:ascii="Consolas" w:hAnsi="Consolas" w:cs="Consolas"/>
      <w:sz w:val="20"/>
      <w:szCs w:val="20"/>
    </w:rPr>
  </w:style>
  <w:style w:type="character" w:styleId="a7">
    <w:name w:val="Hyperlink"/>
    <w:basedOn w:val="a0"/>
    <w:rsid w:val="00823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ka.kozh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cp:lastPrinted>2023-03-22T05:24:00Z</cp:lastPrinted>
  <dcterms:created xsi:type="dcterms:W3CDTF">2018-05-16T02:35:00Z</dcterms:created>
  <dcterms:modified xsi:type="dcterms:W3CDTF">2023-03-22T07:39:00Z</dcterms:modified>
</cp:coreProperties>
</file>